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C1" w:rsidRDefault="003F35C1" w:rsidP="003F35C1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 New Roman"/>
          <w:b/>
          <w:bCs/>
          <w:color w:val="000000"/>
          <w:sz w:val="40"/>
          <w:szCs w:val="40"/>
        </w:rPr>
      </w:pPr>
      <w:r w:rsidRPr="003F35C1">
        <w:rPr>
          <w:rFonts w:ascii="Comic Sans MS" w:hAnsi="Comic Sans MS" w:cs="Times New Roman"/>
          <w:b/>
          <w:bCs/>
          <w:color w:val="000000"/>
          <w:sz w:val="40"/>
          <w:szCs w:val="40"/>
        </w:rPr>
        <w:t>Homework Strategies That Work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 New Roman"/>
          <w:b/>
          <w:bCs/>
          <w:color w:val="000000"/>
          <w:sz w:val="40"/>
          <w:szCs w:val="40"/>
        </w:rPr>
      </w:pP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b/>
          <w:bCs/>
          <w:color w:val="000000"/>
          <w:sz w:val="24"/>
          <w:szCs w:val="24"/>
        </w:rPr>
        <w:t>Completing homework on time contributes to school success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Homework reinforces skills learned in the classroom and provides additional practice.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It allows children to be responsible and work independently.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It maintains a link between home and school by encouraging children to talk about</w:t>
      </w:r>
    </w:p>
    <w:p w:rsid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color w:val="000000"/>
          <w:sz w:val="24"/>
          <w:szCs w:val="24"/>
        </w:rPr>
        <w:t>what they are learning, while providing parents with an opportunity to see how their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children are progressing.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b/>
          <w:bCs/>
          <w:color w:val="000000"/>
          <w:sz w:val="24"/>
          <w:szCs w:val="24"/>
        </w:rPr>
        <w:t>Four Things You Can Do to Help Your Child with Homework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b/>
          <w:bCs/>
          <w:color w:val="000000"/>
          <w:sz w:val="24"/>
          <w:szCs w:val="24"/>
        </w:rPr>
        <w:t>1. Show that you think education and homework are important.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Set a regular time and quiet place for completing homework.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Have homework supplies available.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Encourage responsibility for completing and returning homework.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Talk with your child about homework assignments.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b/>
          <w:bCs/>
          <w:color w:val="000000"/>
          <w:sz w:val="24"/>
          <w:szCs w:val="24"/>
        </w:rPr>
        <w:t>2. Monitor your child’s work.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Identify teacher expectations for completing assignments.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Read and initial your child’s homework notebook nightly. Encourage your child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color w:val="000000"/>
          <w:sz w:val="24"/>
          <w:szCs w:val="24"/>
        </w:rPr>
        <w:t>to keep a calendar with due dates of upcoming assignments.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Check returned assignments for teacher comments.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b/>
          <w:bCs/>
          <w:color w:val="000000"/>
          <w:sz w:val="24"/>
          <w:szCs w:val="24"/>
        </w:rPr>
        <w:t>3. Provide guidance.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Don’t do the assignments yourself! If your child gets stuck, help him/her solve the</w:t>
      </w:r>
      <w:r>
        <w:rPr>
          <w:rFonts w:ascii="Comic Sans MS" w:hAnsi="Comic Sans MS" w:cs="Times New Roman"/>
          <w:color w:val="000000"/>
          <w:sz w:val="24"/>
          <w:szCs w:val="24"/>
        </w:rPr>
        <w:t xml:space="preserve">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problem without giving the answer.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Encourage good study habits. Your child may work more efficiently by using a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color w:val="000000"/>
          <w:sz w:val="24"/>
          <w:szCs w:val="24"/>
        </w:rPr>
        <w:t>timer or completing harder assignments first.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Consider breaking big assignments into more manageable parts. Set realistic time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color w:val="000000"/>
          <w:sz w:val="24"/>
          <w:szCs w:val="24"/>
        </w:rPr>
        <w:t>frames for completing each task.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b/>
          <w:bCs/>
          <w:color w:val="000000"/>
          <w:sz w:val="24"/>
          <w:szCs w:val="24"/>
        </w:rPr>
        <w:t>4. Talk with someone at school if a problem comes up.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Use e-mail, notes, phone calls, or a teacher’s website to locate homework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color w:val="000000"/>
          <w:sz w:val="24"/>
          <w:szCs w:val="24"/>
        </w:rPr>
        <w:t>information or to contact the teacher.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Request a conference or call your child’s teacher if difficulties arise. Create a</w:t>
      </w: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Times New Roman"/>
          <w:color w:val="000000"/>
          <w:sz w:val="24"/>
          <w:szCs w:val="24"/>
        </w:rPr>
        <w:t>plan to solve homework problems.</w:t>
      </w:r>
    </w:p>
    <w:p w:rsid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 w:rsidRPr="003F35C1">
        <w:rPr>
          <w:rFonts w:ascii="Comic Sans MS" w:hAnsi="Comic Sans MS" w:cs="SymbolMT"/>
          <w:color w:val="000000"/>
          <w:sz w:val="24"/>
          <w:szCs w:val="24"/>
        </w:rPr>
        <w:t xml:space="preserve">•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Follow up with the teacher to make sure the plan is working.</w:t>
      </w:r>
    </w:p>
    <w:p w:rsid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</w:p>
    <w:p w:rsidR="003F35C1" w:rsidRPr="003F35C1" w:rsidRDefault="003F35C1" w:rsidP="003F35C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color w:val="000000"/>
          <w:sz w:val="24"/>
          <w:szCs w:val="24"/>
        </w:rPr>
      </w:pPr>
      <w:r>
        <w:rPr>
          <w:rFonts w:ascii="Comic Sans MS" w:hAnsi="Comic Sans MS" w:cs="Times New Roman"/>
          <w:color w:val="000000"/>
          <w:sz w:val="24"/>
          <w:szCs w:val="24"/>
        </w:rPr>
        <w:t>Contact information:          Mrs. Binnie Grant</w:t>
      </w:r>
      <w:r>
        <w:rPr>
          <w:rFonts w:ascii="Comic Sans MS" w:hAnsi="Comic Sans MS" w:cs="Times New Roman"/>
          <w:color w:val="000000"/>
          <w:sz w:val="24"/>
          <w:szCs w:val="24"/>
        </w:rPr>
        <w:tab/>
      </w:r>
      <w:r>
        <w:rPr>
          <w:rFonts w:ascii="Comic Sans MS" w:hAnsi="Comic Sans MS" w:cs="Times New Roman"/>
          <w:color w:val="000000"/>
          <w:sz w:val="24"/>
          <w:szCs w:val="24"/>
        </w:rPr>
        <w:tab/>
      </w:r>
      <w:hyperlink r:id="rId4" w:history="1">
        <w:r w:rsidR="00C51E05" w:rsidRPr="00AF6A64">
          <w:rPr>
            <w:rStyle w:val="Hyperlink"/>
            <w:rFonts w:ascii="Comic Sans MS" w:hAnsi="Comic Sans MS" w:cs="Times New Roman"/>
            <w:sz w:val="24"/>
            <w:szCs w:val="24"/>
          </w:rPr>
          <w:t>grantbb@pwcs.edu</w:t>
        </w:r>
      </w:hyperlink>
      <w:r>
        <w:rPr>
          <w:rFonts w:ascii="Comic Sans MS" w:hAnsi="Comic Sans MS" w:cs="Times New Roman"/>
          <w:color w:val="000000"/>
          <w:sz w:val="24"/>
          <w:szCs w:val="24"/>
        </w:rPr>
        <w:tab/>
        <w:t xml:space="preserve">                                                     </w:t>
      </w:r>
      <w:r>
        <w:rPr>
          <w:rFonts w:ascii="Comic Sans MS" w:hAnsi="Comic Sans MS" w:cs="Times New Roman"/>
          <w:color w:val="000000"/>
          <w:sz w:val="24"/>
          <w:szCs w:val="24"/>
        </w:rPr>
        <w:tab/>
      </w:r>
      <w:r>
        <w:rPr>
          <w:rFonts w:ascii="Comic Sans MS" w:hAnsi="Comic Sans MS" w:cs="Times New Roman"/>
          <w:color w:val="000000"/>
          <w:sz w:val="24"/>
          <w:szCs w:val="24"/>
        </w:rPr>
        <w:tab/>
      </w:r>
      <w:r>
        <w:rPr>
          <w:rFonts w:ascii="Comic Sans MS" w:hAnsi="Comic Sans MS" w:cs="Times New Roman"/>
          <w:color w:val="000000"/>
          <w:sz w:val="24"/>
          <w:szCs w:val="24"/>
        </w:rPr>
        <w:tab/>
        <w:t xml:space="preserve">           (703) 361-8261        </w:t>
      </w:r>
      <w:r w:rsidRPr="003F35C1">
        <w:rPr>
          <w:rFonts w:ascii="Comic Sans MS" w:hAnsi="Comic Sans MS" w:cs="Times New Roman"/>
          <w:color w:val="000000"/>
          <w:sz w:val="24"/>
          <w:szCs w:val="24"/>
        </w:rPr>
        <w:t>http://bennettes.schools.pwcs.edu/</w:t>
      </w:r>
    </w:p>
    <w:sectPr w:rsidR="003F35C1" w:rsidRPr="003F35C1" w:rsidSect="00073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35C1"/>
    <w:rsid w:val="00073EEA"/>
    <w:rsid w:val="003F35C1"/>
    <w:rsid w:val="007259EF"/>
    <w:rsid w:val="00C51E05"/>
    <w:rsid w:val="00CA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35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antbb@pwc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1712</Characters>
  <Application>Microsoft Office Word</Application>
  <DocSecurity>0</DocSecurity>
  <Lines>14</Lines>
  <Paragraphs>4</Paragraphs>
  <ScaleCrop>false</ScaleCrop>
  <Company>PWCS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PWCS</dc:creator>
  <cp:keywords/>
  <dc:description/>
  <cp:lastModifiedBy>PWCS</cp:lastModifiedBy>
  <cp:revision>2</cp:revision>
  <dcterms:created xsi:type="dcterms:W3CDTF">2011-09-03T22:24:00Z</dcterms:created>
  <dcterms:modified xsi:type="dcterms:W3CDTF">2011-09-03T22:33:00Z</dcterms:modified>
</cp:coreProperties>
</file>